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D65C" w14:textId="77777777" w:rsidR="00740731" w:rsidRPr="0051659C" w:rsidRDefault="00740731">
      <w:pPr>
        <w:jc w:val="center"/>
        <w:rPr>
          <w:rFonts w:ascii="Calibri" w:hAnsi="Calibri" w:cs="Calibri"/>
        </w:rPr>
      </w:pPr>
    </w:p>
    <w:p w14:paraId="7DA35E1C" w14:textId="186C99FC" w:rsidR="00740731" w:rsidRPr="00E33FBB" w:rsidRDefault="00000000" w:rsidP="00E33FBB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Fonts w:ascii="Calibri" w:hAnsi="Calibri" w:cs="Calibri"/>
          <w:sz w:val="21"/>
          <w:szCs w:val="21"/>
        </w:rPr>
      </w:pPr>
      <w:r w:rsidRPr="00E33FBB">
        <w:rPr>
          <w:rFonts w:ascii="Calibri" w:hAnsi="Calibri" w:cs="Calibri"/>
          <w:b/>
          <w:bCs/>
          <w:sz w:val="36"/>
          <w:szCs w:val="36"/>
        </w:rPr>
        <w:t>Call for</w:t>
      </w:r>
      <w:r w:rsidR="00882B3A">
        <w:rPr>
          <w:rFonts w:ascii="Calibri" w:hAnsi="Calibri" w:cs="Calibri" w:hint="eastAsia"/>
          <w:b/>
          <w:bCs/>
          <w:sz w:val="36"/>
          <w:szCs w:val="36"/>
        </w:rPr>
        <w:t xml:space="preserve"> </w:t>
      </w:r>
      <w:r w:rsidRPr="00E33FBB">
        <w:rPr>
          <w:rStyle w:val="style1"/>
          <w:rFonts w:ascii="Calibri" w:hAnsi="Calibri" w:cs="Calibri"/>
          <w:b/>
          <w:bCs/>
          <w:sz w:val="36"/>
          <w:szCs w:val="36"/>
        </w:rPr>
        <w:t>Special Sessions</w:t>
      </w:r>
    </w:p>
    <w:p w14:paraId="17AB0470" w14:textId="0A008C5E" w:rsidR="00E97614" w:rsidRDefault="00000000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b/>
          <w:bCs/>
          <w:color w:val="BF8F00" w:themeColor="accent4" w:themeShade="BF"/>
        </w:rPr>
      </w:pPr>
      <w:r w:rsidRPr="0051659C">
        <w:rPr>
          <w:rFonts w:ascii="Calibri" w:hAnsi="Calibri" w:cs="Calibri"/>
          <w:color w:val="BF8F00" w:themeColor="accent4" w:themeShade="BF"/>
        </w:rPr>
        <w:br/>
      </w:r>
      <w:r w:rsidR="00EB2B83">
        <w:rPr>
          <w:rFonts w:ascii="Calibri" w:hAnsi="Calibri" w:cs="Calibri" w:hint="eastAsia"/>
          <w:b/>
          <w:bCs/>
          <w:color w:val="BF8F00" w:themeColor="accent4" w:themeShade="BF"/>
        </w:rPr>
        <w:t>1,</w:t>
      </w:r>
      <w:r w:rsidRPr="0051659C">
        <w:rPr>
          <w:rFonts w:ascii="Calibri" w:hAnsi="Calibri" w:cs="Calibri"/>
          <w:b/>
          <w:bCs/>
          <w:color w:val="BF8F00" w:themeColor="accent4" w:themeShade="BF"/>
        </w:rPr>
        <w:t xml:space="preserve"> Special Session Proposal </w:t>
      </w:r>
    </w:p>
    <w:p w14:paraId="11CC2769" w14:textId="77777777" w:rsidR="00E97614" w:rsidRDefault="00E97614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b/>
          <w:bCs/>
          <w:color w:val="BF8F00" w:themeColor="accent4" w:themeShade="BF"/>
        </w:rPr>
      </w:pPr>
    </w:p>
    <w:p w14:paraId="5AC3A0EF" w14:textId="65A90C1B" w:rsidR="000C53B0" w:rsidRPr="0003549A" w:rsidRDefault="00E815E0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color w:val="292929"/>
        </w:rPr>
      </w:pPr>
      <w:r w:rsidRPr="0003549A">
        <w:rPr>
          <w:rFonts w:ascii="Calibri" w:hAnsi="Calibri" w:cs="Calibri"/>
          <w:color w:val="292929"/>
        </w:rPr>
        <w:t xml:space="preserve">The </w:t>
      </w:r>
      <w:r w:rsidR="0003549A" w:rsidRPr="0003549A">
        <w:rPr>
          <w:rFonts w:ascii="Calibri" w:hAnsi="Calibri" w:cs="Calibri"/>
          <w:b/>
          <w:bCs/>
          <w:color w:val="292929"/>
        </w:rPr>
        <w:t>2026 4</w:t>
      </w:r>
      <w:r w:rsidR="0003549A" w:rsidRPr="0003549A">
        <w:rPr>
          <w:rFonts w:ascii="Calibri" w:hAnsi="Calibri" w:cs="Calibri"/>
          <w:b/>
          <w:bCs/>
          <w:color w:val="292929"/>
          <w:vertAlign w:val="superscript"/>
        </w:rPr>
        <w:t>th</w:t>
      </w:r>
      <w:r w:rsidR="0003549A" w:rsidRPr="0003549A">
        <w:rPr>
          <w:rFonts w:ascii="Calibri" w:hAnsi="Calibri" w:cs="Calibri"/>
          <w:b/>
          <w:bCs/>
          <w:color w:val="292929"/>
        </w:rPr>
        <w:t> Power Electronics and Power System Conference (PEPSC 2026)</w:t>
      </w:r>
      <w:r w:rsidRPr="0003549A">
        <w:rPr>
          <w:rFonts w:ascii="Calibri" w:hAnsi="Calibri" w:cs="Calibri"/>
          <w:color w:val="292929"/>
        </w:rPr>
        <w:t xml:space="preserve"> is dedicated to exploring the theme of “</w:t>
      </w:r>
      <w:r w:rsidR="0003549A" w:rsidRPr="0003549A">
        <w:rPr>
          <w:rFonts w:ascii="Calibri" w:hAnsi="Calibri" w:cs="Calibri"/>
          <w:b/>
          <w:bCs/>
          <w:color w:val="292929"/>
        </w:rPr>
        <w:t>Empowering the Future with Smart, Sustainable Energy: Bridging Ancient Wisdom with Modern Innovation</w:t>
      </w:r>
      <w:r w:rsidR="0003549A" w:rsidRPr="0003549A">
        <w:rPr>
          <w:rFonts w:ascii="Calibri" w:hAnsi="Calibri" w:cs="Calibri" w:hint="eastAsia"/>
          <w:color w:val="292929"/>
        </w:rPr>
        <w:t>.</w:t>
      </w:r>
      <w:r w:rsidR="0003549A">
        <w:rPr>
          <w:rFonts w:ascii="Calibri" w:hAnsi="Calibri" w:cs="Calibri"/>
          <w:color w:val="292929"/>
        </w:rPr>
        <w:t>”</w:t>
      </w:r>
      <w:r w:rsidR="0003549A">
        <w:rPr>
          <w:rFonts w:ascii="Calibri" w:hAnsi="Calibri" w:cs="Calibri" w:hint="eastAsia"/>
          <w:color w:val="292929"/>
        </w:rPr>
        <w:t xml:space="preserve"> </w:t>
      </w:r>
      <w:r w:rsidRPr="0003549A">
        <w:rPr>
          <w:rFonts w:ascii="Calibri" w:hAnsi="Calibri" w:cs="Calibri" w:hint="eastAsia"/>
          <w:b/>
          <w:bCs/>
          <w:color w:val="292929"/>
        </w:rPr>
        <w:t>PS</w:t>
      </w:r>
      <w:r w:rsidR="0003549A" w:rsidRPr="0003549A">
        <w:rPr>
          <w:rFonts w:ascii="Calibri" w:hAnsi="Calibri" w:cs="Calibri" w:hint="eastAsia"/>
          <w:b/>
          <w:bCs/>
          <w:color w:val="292929"/>
        </w:rPr>
        <w:t>PSC</w:t>
      </w:r>
      <w:r w:rsidRPr="0003549A">
        <w:rPr>
          <w:rFonts w:ascii="Calibri" w:hAnsi="Calibri" w:cs="Calibri" w:hint="eastAsia"/>
          <w:b/>
          <w:bCs/>
          <w:color w:val="292929"/>
        </w:rPr>
        <w:t xml:space="preserve"> 2026</w:t>
      </w:r>
      <w:r w:rsidRPr="0003549A">
        <w:rPr>
          <w:rFonts w:ascii="Calibri" w:hAnsi="Calibri" w:cs="Calibri" w:hint="eastAsia"/>
          <w:color w:val="292929"/>
        </w:rPr>
        <w:t xml:space="preserve"> will be held in </w:t>
      </w:r>
      <w:r w:rsidR="0003549A" w:rsidRPr="0003549A">
        <w:rPr>
          <w:rFonts w:ascii="Calibri" w:hAnsi="Calibri" w:cs="Calibri"/>
          <w:b/>
          <w:bCs/>
          <w:color w:val="292929"/>
        </w:rPr>
        <w:t>The American University in Cairo Tahrir Square Campus</w:t>
      </w:r>
      <w:r w:rsidRPr="0003549A">
        <w:rPr>
          <w:rFonts w:ascii="Calibri" w:hAnsi="Calibri" w:cs="Calibri" w:hint="eastAsia"/>
          <w:b/>
          <w:bCs/>
          <w:color w:val="292929"/>
        </w:rPr>
        <w:t xml:space="preserve">, </w:t>
      </w:r>
      <w:r w:rsidR="0003549A" w:rsidRPr="0003549A">
        <w:rPr>
          <w:rFonts w:ascii="Calibri" w:hAnsi="Calibri" w:cs="Calibri"/>
          <w:b/>
          <w:bCs/>
          <w:color w:val="292929"/>
        </w:rPr>
        <w:t>Egypt</w:t>
      </w:r>
      <w:r w:rsidRPr="0003549A">
        <w:rPr>
          <w:rFonts w:ascii="Calibri" w:hAnsi="Calibri" w:cs="Calibri" w:hint="eastAsia"/>
          <w:b/>
          <w:bCs/>
          <w:color w:val="292929"/>
        </w:rPr>
        <w:t xml:space="preserve"> from </w:t>
      </w:r>
      <w:r w:rsidR="0003549A" w:rsidRPr="0003549A">
        <w:rPr>
          <w:rFonts w:ascii="Calibri" w:hAnsi="Calibri" w:cs="Calibri"/>
          <w:b/>
          <w:bCs/>
          <w:color w:val="292929"/>
        </w:rPr>
        <w:t>Nov. 2 to 6, 2026</w:t>
      </w:r>
      <w:r w:rsidRPr="0003549A">
        <w:rPr>
          <w:rFonts w:ascii="Calibri" w:hAnsi="Calibri" w:cs="Calibri" w:hint="eastAsia"/>
          <w:color w:val="292929"/>
        </w:rPr>
        <w:t xml:space="preserve">. </w:t>
      </w:r>
      <w:r w:rsidR="0003549A" w:rsidRPr="0003549A">
        <w:rPr>
          <w:rFonts w:ascii="Calibri" w:hAnsi="Calibri" w:cs="Calibri" w:hint="eastAsia"/>
          <w:color w:val="292929"/>
        </w:rPr>
        <w:t>PSPSC</w:t>
      </w:r>
      <w:r w:rsidRPr="0003549A">
        <w:rPr>
          <w:rFonts w:ascii="Calibri" w:hAnsi="Calibri" w:cs="Calibri" w:hint="eastAsia"/>
          <w:color w:val="292929"/>
        </w:rPr>
        <w:t xml:space="preserve"> 2026 is </w:t>
      </w:r>
      <w:r w:rsidR="0003549A" w:rsidRPr="0003549A">
        <w:rPr>
          <w:rFonts w:ascii="Calibri" w:hAnsi="Calibri" w:cs="Calibri"/>
          <w:color w:val="292929"/>
        </w:rPr>
        <w:t xml:space="preserve">co-organized by </w:t>
      </w:r>
      <w:r w:rsidR="0003549A" w:rsidRPr="0003549A">
        <w:rPr>
          <w:rFonts w:ascii="Calibri" w:hAnsi="Calibri" w:cs="Calibri"/>
          <w:b/>
          <w:bCs/>
          <w:color w:val="292929"/>
        </w:rPr>
        <w:t>The American University in Cairo, South China University of Technology and Hong Kong Society of Mechanical Engineers(HKSME)</w:t>
      </w:r>
      <w:r w:rsidR="0003549A" w:rsidRPr="0003549A">
        <w:rPr>
          <w:rFonts w:ascii="Calibri" w:hAnsi="Calibri" w:cs="Calibri"/>
          <w:color w:val="292929"/>
        </w:rPr>
        <w:t xml:space="preserve">, supported by Universiti </w:t>
      </w:r>
      <w:proofErr w:type="spellStart"/>
      <w:r w:rsidR="0003549A" w:rsidRPr="0003549A">
        <w:rPr>
          <w:rFonts w:ascii="Calibri" w:hAnsi="Calibri" w:cs="Calibri"/>
          <w:color w:val="292929"/>
        </w:rPr>
        <w:t>Tunku</w:t>
      </w:r>
      <w:proofErr w:type="spellEnd"/>
      <w:r w:rsidR="0003549A" w:rsidRPr="0003549A">
        <w:rPr>
          <w:rFonts w:ascii="Calibri" w:hAnsi="Calibri" w:cs="Calibri"/>
          <w:color w:val="292929"/>
        </w:rPr>
        <w:t xml:space="preserve"> Abdul Rahman, University of Electronic Science and Technology, Shanghai Jiao Tong University, Hangzhou </w:t>
      </w:r>
      <w:proofErr w:type="spellStart"/>
      <w:r w:rsidR="0003549A" w:rsidRPr="0003549A">
        <w:rPr>
          <w:rFonts w:ascii="Calibri" w:hAnsi="Calibri" w:cs="Calibri"/>
          <w:color w:val="292929"/>
        </w:rPr>
        <w:t>Dianzi</w:t>
      </w:r>
      <w:proofErr w:type="spellEnd"/>
      <w:r w:rsidR="0003549A" w:rsidRPr="0003549A">
        <w:rPr>
          <w:rFonts w:ascii="Calibri" w:hAnsi="Calibri" w:cs="Calibri"/>
          <w:color w:val="292929"/>
        </w:rPr>
        <w:t xml:space="preserve"> University, Center for Power Engineering (CPE), Nanyang Technological University, Chongqing University and Global Chinese Power &amp; Energy Society, Delta Higher Institute for Engineering and Technology, Horus University-Egypt, University of Strathclyde Bahrain</w:t>
      </w:r>
      <w:r w:rsidR="0003549A" w:rsidRPr="0003549A">
        <w:rPr>
          <w:rFonts w:ascii="Calibri" w:hAnsi="Calibri" w:cs="Calibri" w:hint="eastAsia"/>
          <w:color w:val="292929"/>
        </w:rPr>
        <w:t>.</w:t>
      </w:r>
    </w:p>
    <w:p w14:paraId="29378D62" w14:textId="77777777" w:rsidR="000C53B0" w:rsidRPr="009F73F7" w:rsidRDefault="000C53B0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color w:val="292929"/>
        </w:rPr>
      </w:pPr>
    </w:p>
    <w:p w14:paraId="625A0212" w14:textId="770CF5D7" w:rsidR="00740731" w:rsidRDefault="0003549A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color w:val="292929"/>
        </w:rPr>
      </w:pPr>
      <w:r w:rsidRPr="0003549A">
        <w:rPr>
          <w:rFonts w:ascii="Calibri" w:hAnsi="Calibri" w:cs="Calibri"/>
          <w:color w:val="292929"/>
        </w:rPr>
        <w:t>PSPSC</w:t>
      </w:r>
      <w:r w:rsidR="003D254B" w:rsidRPr="0051659C">
        <w:rPr>
          <w:rFonts w:ascii="Calibri" w:hAnsi="Calibri" w:cs="Calibri"/>
          <w:color w:val="292929"/>
        </w:rPr>
        <w:t xml:space="preserve"> 202</w:t>
      </w:r>
      <w:r w:rsidR="00302B81">
        <w:rPr>
          <w:rFonts w:ascii="Calibri" w:hAnsi="Calibri" w:cs="Calibri" w:hint="eastAsia"/>
          <w:color w:val="292929"/>
        </w:rPr>
        <w:t>6</w:t>
      </w:r>
      <w:r w:rsidR="00B24A9F">
        <w:rPr>
          <w:rFonts w:ascii="Calibri" w:hAnsi="Calibri" w:cs="Calibri" w:hint="eastAsia"/>
          <w:color w:val="292929"/>
        </w:rPr>
        <w:t xml:space="preserve"> </w:t>
      </w:r>
      <w:r w:rsidR="003D254B" w:rsidRPr="0051659C">
        <w:rPr>
          <w:rFonts w:ascii="Calibri" w:hAnsi="Calibri" w:cs="Calibri"/>
          <w:color w:val="292929"/>
        </w:rPr>
        <w:t xml:space="preserve">proposal for special sessions </w:t>
      </w:r>
      <w:r w:rsidR="00FE75DA">
        <w:rPr>
          <w:rFonts w:ascii="Calibri" w:hAnsi="Calibri" w:cs="Calibri" w:hint="eastAsia"/>
          <w:color w:val="292929"/>
        </w:rPr>
        <w:t xml:space="preserve">should be </w:t>
      </w:r>
      <w:r w:rsidR="003D254B" w:rsidRPr="0051659C">
        <w:rPr>
          <w:rFonts w:ascii="Calibri" w:hAnsi="Calibri" w:cs="Calibri"/>
          <w:color w:val="292929"/>
        </w:rPr>
        <w:t xml:space="preserve">within the technical scope of the conference. Special sessions supplement the regular program of the conference and provide a sample of state-of-the-art research in academia and industry </w:t>
      </w:r>
      <w:r w:rsidR="00F564DA">
        <w:rPr>
          <w:rFonts w:ascii="Calibri" w:hAnsi="Calibri" w:cs="Calibri"/>
          <w:color w:val="292929"/>
        </w:rPr>
        <w:t>on</w:t>
      </w:r>
      <w:r w:rsidR="003D254B" w:rsidRPr="0051659C">
        <w:rPr>
          <w:rFonts w:ascii="Calibri" w:hAnsi="Calibri" w:cs="Calibri"/>
          <w:color w:val="292929"/>
        </w:rPr>
        <w:t xml:space="preserve"> special, novel, challenging, and emerging topics. </w:t>
      </w:r>
      <w:r w:rsidR="00F564DA">
        <w:rPr>
          <w:rFonts w:ascii="Calibri" w:hAnsi="Calibri" w:cs="Calibri"/>
          <w:color w:val="292929"/>
        </w:rPr>
        <w:t>Special session</w:t>
      </w:r>
      <w:r w:rsidR="003D254B" w:rsidRPr="0051659C">
        <w:rPr>
          <w:rFonts w:ascii="Calibri" w:hAnsi="Calibri" w:cs="Calibri"/>
          <w:color w:val="292929"/>
        </w:rPr>
        <w:t xml:space="preserve"> proposals should be submitted by the prospective organizer(s) who will commit to promoting and handling the review process of </w:t>
      </w:r>
      <w:r w:rsidR="004801FC">
        <w:rPr>
          <w:rFonts w:ascii="Calibri" w:hAnsi="Calibri" w:cs="Calibri"/>
          <w:color w:val="292929"/>
        </w:rPr>
        <w:t xml:space="preserve">the </w:t>
      </w:r>
      <w:r w:rsidR="003D254B" w:rsidRPr="0051659C">
        <w:rPr>
          <w:rFonts w:ascii="Calibri" w:hAnsi="Calibri" w:cs="Calibri"/>
          <w:color w:val="292929"/>
        </w:rPr>
        <w:t xml:space="preserve">special session as Chair or Co-Chair of the event. </w:t>
      </w:r>
      <w:r w:rsidR="00302B81" w:rsidRPr="00302B81">
        <w:rPr>
          <w:rFonts w:ascii="Calibri" w:hAnsi="Calibri" w:cs="Calibri" w:hint="eastAsia"/>
          <w:color w:val="292929"/>
        </w:rPr>
        <w:t>And e</w:t>
      </w:r>
      <w:r w:rsidR="00302B81" w:rsidRPr="00302B81">
        <w:rPr>
          <w:rFonts w:ascii="Calibri" w:hAnsi="Calibri" w:cs="Calibri"/>
          <w:color w:val="292929"/>
        </w:rPr>
        <w:t>nsure that each thematic session has a registration number of 6–10 participants.</w:t>
      </w:r>
      <w:r w:rsidR="00302B81">
        <w:rPr>
          <w:rFonts w:ascii="Calibri" w:hAnsi="Calibri" w:cs="Calibri" w:hint="eastAsia"/>
          <w:color w:val="292929"/>
        </w:rPr>
        <w:t xml:space="preserve"> </w:t>
      </w:r>
      <w:r w:rsidR="003D254B" w:rsidRPr="0051659C">
        <w:rPr>
          <w:rFonts w:ascii="Calibri" w:hAnsi="Calibri" w:cs="Calibri"/>
          <w:color w:val="292929"/>
        </w:rPr>
        <w:t xml:space="preserve">One special session lasts 2 hours, which allows 6-10 oral presenters. If the number of presenters is beyond the capacity, parts of them will be arranged </w:t>
      </w:r>
      <w:r w:rsidR="004F18E0">
        <w:rPr>
          <w:rFonts w:ascii="Calibri" w:hAnsi="Calibri" w:cs="Calibri"/>
          <w:color w:val="292929"/>
        </w:rPr>
        <w:t>for</w:t>
      </w:r>
      <w:r w:rsidR="003D254B" w:rsidRPr="0051659C">
        <w:rPr>
          <w:rFonts w:ascii="Calibri" w:hAnsi="Calibri" w:cs="Calibri"/>
          <w:color w:val="292929"/>
        </w:rPr>
        <w:t xml:space="preserve"> poster sessions. Accepted and presented papers will be included in the conference proceeding</w:t>
      </w:r>
      <w:r w:rsidR="004F18E0">
        <w:rPr>
          <w:rFonts w:ascii="Calibri" w:hAnsi="Calibri" w:cs="Calibri" w:hint="eastAsia"/>
          <w:color w:val="292929"/>
        </w:rPr>
        <w:t xml:space="preserve"> </w:t>
      </w:r>
      <w:r w:rsidR="003D254B" w:rsidRPr="0051659C">
        <w:rPr>
          <w:rFonts w:ascii="Calibri" w:hAnsi="Calibri" w:cs="Calibri"/>
          <w:color w:val="292929"/>
        </w:rPr>
        <w:t>and submitted to related databases.</w:t>
      </w:r>
    </w:p>
    <w:p w14:paraId="3F482CC9" w14:textId="77777777" w:rsidR="00B24A9F" w:rsidRPr="00031FE9" w:rsidRDefault="00B24A9F" w:rsidP="008047AD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jc w:val="both"/>
        <w:textAlignment w:val="top"/>
        <w:rPr>
          <w:rFonts w:ascii="Calibri" w:hAnsi="Calibri" w:cs="Calibri"/>
          <w:color w:val="292929"/>
        </w:rPr>
      </w:pPr>
    </w:p>
    <w:p w14:paraId="21612EA6" w14:textId="5215B4C2" w:rsidR="00172655" w:rsidRDefault="00EB2B83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b/>
          <w:bCs/>
          <w:color w:val="BF8F00" w:themeColor="accent4" w:themeShade="BF"/>
        </w:rPr>
      </w:pPr>
      <w:r>
        <w:rPr>
          <w:rFonts w:ascii="Calibri" w:hAnsi="Calibri" w:cs="Calibri" w:hint="eastAsia"/>
          <w:b/>
          <w:bCs/>
          <w:color w:val="BF8F00" w:themeColor="accent4" w:themeShade="BF"/>
        </w:rPr>
        <w:t xml:space="preserve">2, </w:t>
      </w:r>
      <w:r w:rsidRPr="0051659C">
        <w:rPr>
          <w:rFonts w:ascii="Calibri" w:hAnsi="Calibri" w:cs="Calibri"/>
          <w:b/>
          <w:bCs/>
          <w:color w:val="BF8F00" w:themeColor="accent4" w:themeShade="BF"/>
        </w:rPr>
        <w:t xml:space="preserve">Special Session Proposal Format </w:t>
      </w:r>
    </w:p>
    <w:p w14:paraId="5945CE37" w14:textId="25C462AD" w:rsidR="000C53B0" w:rsidRPr="00B24A9F" w:rsidRDefault="00000000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b/>
          <w:bCs/>
          <w:color w:val="292929"/>
        </w:rPr>
      </w:pPr>
      <w:r w:rsidRPr="0051659C">
        <w:rPr>
          <w:rFonts w:ascii="MS Gothic" w:eastAsia="MS Gothic" w:hAnsi="MS Gothic" w:cs="MS Gothic" w:hint="eastAsia"/>
          <w:color w:val="292929"/>
        </w:rPr>
        <w:t>▶</w:t>
      </w:r>
      <w:r w:rsidRPr="0051659C">
        <w:rPr>
          <w:rFonts w:ascii="Calibri" w:hAnsi="Calibri" w:cs="Calibri"/>
          <w:color w:val="292929"/>
        </w:rPr>
        <w:t xml:space="preserve"> </w:t>
      </w:r>
      <w:r w:rsidRPr="00B24A9F">
        <w:rPr>
          <w:rFonts w:ascii="Calibri" w:hAnsi="Calibri" w:cs="Calibri"/>
          <w:b/>
          <w:bCs/>
          <w:color w:val="292929"/>
        </w:rPr>
        <w:t xml:space="preserve">Title of Special Session 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28"/>
        <w:gridCol w:w="7212"/>
      </w:tblGrid>
      <w:tr w:rsidR="000C53B0" w14:paraId="14DF15CE" w14:textId="77777777" w:rsidTr="00882B3A">
        <w:tc>
          <w:tcPr>
            <w:tcW w:w="1828" w:type="dxa"/>
          </w:tcPr>
          <w:p w14:paraId="513B00C6" w14:textId="7A0A4569" w:rsidR="000C53B0" w:rsidRDefault="00B24A9F" w:rsidP="00B24A9F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Calibri" w:hAnsi="Calibri" w:cs="Calibri"/>
                <w:color w:val="292929"/>
              </w:rPr>
            </w:pPr>
            <w:r>
              <w:rPr>
                <w:rFonts w:ascii="Calibri" w:hAnsi="Calibri" w:cs="Calibri" w:hint="eastAsia"/>
                <w:color w:val="292929"/>
              </w:rPr>
              <w:t>Title</w:t>
            </w:r>
            <w:r w:rsidR="004F27AF">
              <w:rPr>
                <w:rFonts w:ascii="Calibri" w:hAnsi="Calibri" w:cs="Calibri" w:hint="eastAsia"/>
                <w:color w:val="292929"/>
              </w:rPr>
              <w:t xml:space="preserve"> of Session</w:t>
            </w:r>
            <w:r w:rsidR="00031FE9">
              <w:rPr>
                <w:rFonts w:ascii="Calibri" w:hAnsi="Calibri" w:cs="Calibri" w:hint="eastAsia"/>
                <w:color w:val="292929"/>
              </w:rPr>
              <w:t xml:space="preserve"> </w:t>
            </w:r>
          </w:p>
        </w:tc>
        <w:tc>
          <w:tcPr>
            <w:tcW w:w="7212" w:type="dxa"/>
          </w:tcPr>
          <w:p w14:paraId="6B8628FB" w14:textId="08481ADB" w:rsidR="000C53B0" w:rsidRDefault="000C53B0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</w:tc>
      </w:tr>
    </w:tbl>
    <w:p w14:paraId="3D87C29E" w14:textId="7715C0AE" w:rsidR="000C53B0" w:rsidRDefault="00000000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color w:val="292929"/>
        </w:rPr>
      </w:pPr>
      <w:r w:rsidRPr="0051659C">
        <w:rPr>
          <w:rFonts w:ascii="MS Gothic" w:eastAsia="MS Gothic" w:hAnsi="MS Gothic" w:cs="MS Gothic" w:hint="eastAsia"/>
          <w:color w:val="292929"/>
        </w:rPr>
        <w:t>▶</w:t>
      </w:r>
      <w:r w:rsidRPr="0051659C">
        <w:rPr>
          <w:rFonts w:ascii="Calibri" w:hAnsi="Calibri" w:cs="Calibri"/>
          <w:color w:val="292929"/>
        </w:rPr>
        <w:t xml:space="preserve"> </w:t>
      </w:r>
      <w:r w:rsidRPr="00B24A9F">
        <w:rPr>
          <w:rFonts w:ascii="Calibri" w:hAnsi="Calibri" w:cs="Calibri"/>
          <w:b/>
          <w:bCs/>
          <w:color w:val="292929"/>
        </w:rPr>
        <w:t xml:space="preserve">Brief Description of the Session </w:t>
      </w:r>
      <w:r w:rsidR="00031FE9" w:rsidRPr="00B24A9F">
        <w:rPr>
          <w:rFonts w:ascii="Calibri" w:hAnsi="Calibri" w:cs="Calibri"/>
          <w:b/>
          <w:bCs/>
          <w:color w:val="292929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40"/>
      </w:tblGrid>
      <w:tr w:rsidR="000C53B0" w14:paraId="74BFF92C" w14:textId="77777777" w:rsidTr="00882B3A">
        <w:tc>
          <w:tcPr>
            <w:tcW w:w="9040" w:type="dxa"/>
          </w:tcPr>
          <w:p w14:paraId="0667E366" w14:textId="77777777" w:rsidR="000C53B0" w:rsidRDefault="000C53B0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3354CBA4" w14:textId="77777777" w:rsidR="000C53B0" w:rsidRDefault="000C53B0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2A2CA8D4" w14:textId="77777777" w:rsidR="000C53B0" w:rsidRDefault="000C53B0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057F01CA" w14:textId="77777777" w:rsidR="000C53B0" w:rsidRDefault="000C53B0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6E1DFC36" w14:textId="77777777" w:rsidR="000C53B0" w:rsidRDefault="000C53B0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2DC598D5" w14:textId="77777777" w:rsidR="000C53B0" w:rsidRDefault="000C53B0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279AB289" w14:textId="61D4C091" w:rsidR="000C53B0" w:rsidRDefault="000C53B0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</w:tc>
      </w:tr>
    </w:tbl>
    <w:p w14:paraId="746F8DAC" w14:textId="188DD703" w:rsidR="000C53B0" w:rsidRDefault="00000000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color w:val="292929"/>
        </w:rPr>
      </w:pPr>
      <w:r w:rsidRPr="0051659C">
        <w:rPr>
          <w:rFonts w:ascii="Calibri" w:hAnsi="Calibri" w:cs="Calibri"/>
          <w:color w:val="292929"/>
        </w:rPr>
        <w:br/>
      </w:r>
      <w:r w:rsidRPr="0051659C">
        <w:rPr>
          <w:rFonts w:ascii="MS Gothic" w:eastAsia="MS Gothic" w:hAnsi="MS Gothic" w:cs="MS Gothic" w:hint="eastAsia"/>
          <w:color w:val="292929"/>
        </w:rPr>
        <w:t>▶</w:t>
      </w:r>
      <w:r w:rsidRPr="00B24A9F">
        <w:rPr>
          <w:rFonts w:ascii="Calibri" w:hAnsi="Calibri" w:cs="Calibri"/>
          <w:b/>
          <w:bCs/>
          <w:color w:val="292929"/>
        </w:rPr>
        <w:t xml:space="preserve"> Related Topics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40"/>
      </w:tblGrid>
      <w:tr w:rsidR="00882B3A" w14:paraId="6D74244B" w14:textId="77777777" w:rsidTr="000A56A1">
        <w:tc>
          <w:tcPr>
            <w:tcW w:w="9040" w:type="dxa"/>
          </w:tcPr>
          <w:p w14:paraId="67543D7E" w14:textId="22AA578A" w:rsidR="00882B3A" w:rsidRDefault="00882B3A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211B6336" w14:textId="77777777" w:rsidR="00882B3A" w:rsidRDefault="00882B3A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1D157059" w14:textId="77777777" w:rsidR="00882B3A" w:rsidRDefault="00882B3A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0C6D5580" w14:textId="77777777" w:rsidR="00882B3A" w:rsidRDefault="00882B3A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1818C7B9" w14:textId="77777777" w:rsidR="00882B3A" w:rsidRDefault="00882B3A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055CF5E0" w14:textId="77777777" w:rsidR="00882B3A" w:rsidRDefault="00882B3A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32727EB8" w14:textId="77777777" w:rsidR="00882B3A" w:rsidRDefault="00882B3A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</w:tc>
      </w:tr>
    </w:tbl>
    <w:p w14:paraId="30D90CFF" w14:textId="4D9187B9" w:rsidR="00031FE9" w:rsidRDefault="00000000" w:rsidP="00031FE9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b/>
          <w:bCs/>
          <w:color w:val="292929"/>
        </w:rPr>
      </w:pPr>
      <w:r w:rsidRPr="0051659C">
        <w:rPr>
          <w:rFonts w:ascii="MS Gothic" w:eastAsia="MS Gothic" w:hAnsi="MS Gothic" w:cs="MS Gothic" w:hint="eastAsia"/>
          <w:color w:val="292929"/>
        </w:rPr>
        <w:t>▶</w:t>
      </w:r>
      <w:r w:rsidRPr="0051659C">
        <w:rPr>
          <w:rFonts w:ascii="Calibri" w:hAnsi="Calibri" w:cs="Calibri"/>
          <w:color w:val="292929"/>
        </w:rPr>
        <w:t xml:space="preserve"> </w:t>
      </w:r>
      <w:r w:rsidRPr="00B24A9F">
        <w:rPr>
          <w:rFonts w:ascii="Calibri" w:hAnsi="Calibri" w:cs="Calibri"/>
          <w:b/>
          <w:bCs/>
          <w:color w:val="292929"/>
        </w:rPr>
        <w:t xml:space="preserve">Name, Affiliation, Biography, E-mail of Session Chairs and formal photos </w:t>
      </w:r>
    </w:p>
    <w:tbl>
      <w:tblPr>
        <w:tblStyle w:val="a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5794"/>
      </w:tblGrid>
      <w:tr w:rsidR="00766688" w14:paraId="2E9F15E6" w14:textId="77777777" w:rsidTr="00882B3A"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A26E" w14:textId="6310A04B" w:rsidR="00FC3CE9" w:rsidRPr="00B24A9F" w:rsidRDefault="00FC3CE9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  <w:r w:rsidRPr="00B24A9F">
              <w:rPr>
                <w:rFonts w:ascii="Calibri" w:hAnsi="Calibri" w:cs="Calibri" w:hint="eastAsia"/>
                <w:color w:val="292929"/>
              </w:rPr>
              <w:t xml:space="preserve">Special </w:t>
            </w:r>
            <w:r w:rsidR="00E97277" w:rsidRPr="00B24A9F">
              <w:rPr>
                <w:rFonts w:ascii="Calibri" w:hAnsi="Calibri" w:cs="Calibri" w:hint="eastAsia"/>
                <w:color w:val="292929"/>
              </w:rPr>
              <w:t>Session Chair</w:t>
            </w:r>
            <w:r w:rsidR="00AD1745">
              <w:rPr>
                <w:rFonts w:ascii="Calibri" w:hAnsi="Calibri" w:cs="Calibri" w:hint="eastAsia"/>
                <w:color w:val="292929"/>
              </w:rPr>
              <w:t xml:space="preserve">: </w:t>
            </w:r>
          </w:p>
          <w:p w14:paraId="5763E6EE" w14:textId="6E704A79" w:rsidR="00FC3CE9" w:rsidRPr="00FC3CE9" w:rsidRDefault="00FC3CE9" w:rsidP="00B24A9F">
            <w:pPr>
              <w:pStyle w:val="a3"/>
              <w:spacing w:before="0" w:beforeAutospacing="0" w:afterLines="50" w:after="156" w:afterAutospacing="0"/>
              <w:jc w:val="both"/>
              <w:textAlignment w:val="top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FC3CE9">
              <w:rPr>
                <w:rFonts w:ascii="Calibri" w:hAnsi="Calibri" w:cs="Calibri"/>
                <w:i/>
                <w:iCs/>
                <w:color w:val="000000" w:themeColor="text1"/>
              </w:rPr>
              <w:t>[Name]+[Position]+[Affiliation]</w:t>
            </w:r>
            <w:r w:rsidRPr="00FC3CE9">
              <w:rPr>
                <w:rFonts w:ascii="Calibri" w:hAnsi="Calibri" w:cs="Calibri"/>
                <w:i/>
                <w:iCs/>
                <w:color w:val="292929"/>
              </w:rPr>
              <w:t xml:space="preserve"> + </w:t>
            </w:r>
            <w:r w:rsidR="00E97277" w:rsidRPr="00FC3CE9">
              <w:rPr>
                <w:rFonts w:ascii="Calibri" w:hAnsi="Calibri" w:cs="Calibri"/>
                <w:i/>
                <w:iCs/>
                <w:color w:val="000000" w:themeColor="text1"/>
              </w:rPr>
              <w:t>[</w:t>
            </w:r>
            <w:r w:rsidRPr="00FC3CE9">
              <w:rPr>
                <w:rFonts w:ascii="Calibri" w:hAnsi="Calibri" w:cs="Calibri"/>
                <w:i/>
                <w:iCs/>
                <w:color w:val="000000" w:themeColor="text1"/>
              </w:rPr>
              <w:t>Email Address</w:t>
            </w:r>
            <w:r w:rsidR="00E97277" w:rsidRPr="00FC3CE9">
              <w:rPr>
                <w:rFonts w:ascii="Calibri" w:hAnsi="Calibri" w:cs="Calibri"/>
                <w:i/>
                <w:iCs/>
                <w:color w:val="000000" w:themeColor="text1"/>
              </w:rPr>
              <w:t>]</w:t>
            </w:r>
          </w:p>
        </w:tc>
      </w:tr>
      <w:tr w:rsidR="00766688" w14:paraId="15A06332" w14:textId="77777777" w:rsidTr="00882B3A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33A" w14:textId="0FE24028" w:rsidR="00766688" w:rsidRDefault="00FC3CE9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  <w:r>
              <w:rPr>
                <w:rFonts w:ascii="Calibri" w:hAnsi="Calibri" w:cs="Calibri" w:hint="eastAsia"/>
                <w:color w:val="292929"/>
              </w:rPr>
              <w:t>F</w:t>
            </w:r>
            <w:r w:rsidRPr="00FC3CE9">
              <w:rPr>
                <w:rFonts w:ascii="Calibri" w:hAnsi="Calibri" w:cs="Calibri" w:hint="eastAsia"/>
                <w:color w:val="292929"/>
              </w:rPr>
              <w:t xml:space="preserve">ormal </w:t>
            </w:r>
            <w:r>
              <w:rPr>
                <w:rFonts w:ascii="Calibri" w:hAnsi="Calibri" w:cs="Calibri" w:hint="eastAsia"/>
                <w:color w:val="292929"/>
              </w:rPr>
              <w:t>P</w:t>
            </w:r>
            <w:r w:rsidRPr="00FC3CE9">
              <w:rPr>
                <w:rFonts w:ascii="Calibri" w:hAnsi="Calibri" w:cs="Calibri" w:hint="eastAsia"/>
                <w:color w:val="292929"/>
              </w:rPr>
              <w:t>hoto</w:t>
            </w:r>
            <w:r w:rsidR="00031FE9">
              <w:rPr>
                <w:rFonts w:ascii="Calibri" w:hAnsi="Calibri" w:cs="Calibri" w:hint="eastAsia"/>
                <w:color w:val="292929"/>
              </w:rPr>
              <w:t>：</w:t>
            </w:r>
          </w:p>
          <w:p w14:paraId="3A9708D6" w14:textId="77777777" w:rsidR="00766688" w:rsidRDefault="00766688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1E2194D2" w14:textId="77777777" w:rsidR="00766688" w:rsidRDefault="00766688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6AF358F0" w14:textId="77777777" w:rsidR="00766688" w:rsidRDefault="00766688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05B50DD3" w14:textId="77777777" w:rsidR="00766688" w:rsidRDefault="00766688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69090C49" w14:textId="77777777" w:rsidR="00766688" w:rsidRDefault="00766688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17046E53" w14:textId="77777777" w:rsidR="00766688" w:rsidRDefault="00766688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1C7BB55F" w14:textId="77777777" w:rsidR="00766688" w:rsidRDefault="00766688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33D821D0" w14:textId="77777777" w:rsidR="00766688" w:rsidRDefault="00766688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07A81FEE" w14:textId="7E6E723D" w:rsidR="00766688" w:rsidRDefault="00766688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AC5D" w14:textId="68B6686C" w:rsidR="00274F80" w:rsidRDefault="00274F80" w:rsidP="00274F80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  <w:r w:rsidRPr="00FC3CE9">
              <w:rPr>
                <w:rFonts w:ascii="Calibri" w:hAnsi="Calibri" w:cs="Calibri" w:hint="eastAsia"/>
                <w:color w:val="292929"/>
              </w:rPr>
              <w:t>Biography</w:t>
            </w:r>
            <w:r>
              <w:rPr>
                <w:rFonts w:ascii="Calibri" w:hAnsi="Calibri" w:cs="Calibri" w:hint="eastAsia"/>
                <w:color w:val="292929"/>
              </w:rPr>
              <w:t>：</w:t>
            </w:r>
          </w:p>
          <w:p w14:paraId="3450AA42" w14:textId="7AF798A6" w:rsidR="00766688" w:rsidRDefault="00766688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</w:tc>
      </w:tr>
      <w:tr w:rsidR="00FC3CE9" w14:paraId="48A2557B" w14:textId="77777777" w:rsidTr="00882B3A"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64B" w14:textId="03A27497" w:rsidR="00FC3CE9" w:rsidRPr="00B24A9F" w:rsidRDefault="00FC3CE9" w:rsidP="00FC3CE9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  <w:r w:rsidRPr="00B24A9F">
              <w:rPr>
                <w:rFonts w:ascii="Calibri" w:hAnsi="Calibri" w:cs="Calibri" w:hint="eastAsia"/>
                <w:color w:val="292929"/>
              </w:rPr>
              <w:t>Special Session Vice-Chair</w:t>
            </w:r>
            <w:r w:rsidR="00031FE9">
              <w:rPr>
                <w:rFonts w:ascii="Calibri" w:hAnsi="Calibri" w:cs="Calibri" w:hint="eastAsia"/>
                <w:color w:val="292929"/>
              </w:rPr>
              <w:t>：</w:t>
            </w:r>
          </w:p>
          <w:p w14:paraId="01377C25" w14:textId="00FFB2C4" w:rsidR="00FC3CE9" w:rsidRDefault="00FC3CE9" w:rsidP="00B24A9F">
            <w:pPr>
              <w:pStyle w:val="a3"/>
              <w:spacing w:before="0" w:beforeAutospacing="0" w:afterLines="50" w:after="156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  <w:r w:rsidRPr="00FC3CE9">
              <w:rPr>
                <w:rFonts w:ascii="Calibri" w:hAnsi="Calibri" w:cs="Calibri"/>
                <w:i/>
                <w:iCs/>
                <w:color w:val="000000" w:themeColor="text1"/>
              </w:rPr>
              <w:t>[Name]+[Position]+[Affiliation]</w:t>
            </w:r>
            <w:r w:rsidRPr="00FC3CE9">
              <w:rPr>
                <w:rFonts w:ascii="Calibri" w:hAnsi="Calibri" w:cs="Calibri"/>
                <w:i/>
                <w:iCs/>
                <w:color w:val="292929"/>
              </w:rPr>
              <w:t xml:space="preserve"> + </w:t>
            </w:r>
            <w:r w:rsidRPr="00FC3CE9">
              <w:rPr>
                <w:rFonts w:ascii="Calibri" w:hAnsi="Calibri" w:cs="Calibri"/>
                <w:i/>
                <w:iCs/>
                <w:color w:val="000000" w:themeColor="text1"/>
              </w:rPr>
              <w:t>[Email Address]</w:t>
            </w:r>
          </w:p>
        </w:tc>
      </w:tr>
      <w:tr w:rsidR="00FC3CE9" w14:paraId="39DF1304" w14:textId="77777777" w:rsidTr="00882B3A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C3C6" w14:textId="0A5F855F" w:rsidR="00FC3CE9" w:rsidRDefault="00FC3CE9" w:rsidP="00FC3CE9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  <w:r>
              <w:rPr>
                <w:rFonts w:ascii="Calibri" w:hAnsi="Calibri" w:cs="Calibri" w:hint="eastAsia"/>
                <w:color w:val="292929"/>
              </w:rPr>
              <w:t>F</w:t>
            </w:r>
            <w:r w:rsidRPr="00FC3CE9">
              <w:rPr>
                <w:rFonts w:ascii="Calibri" w:hAnsi="Calibri" w:cs="Calibri" w:hint="eastAsia"/>
                <w:color w:val="292929"/>
              </w:rPr>
              <w:t xml:space="preserve">ormal </w:t>
            </w:r>
            <w:r>
              <w:rPr>
                <w:rFonts w:ascii="Calibri" w:hAnsi="Calibri" w:cs="Calibri" w:hint="eastAsia"/>
                <w:color w:val="292929"/>
              </w:rPr>
              <w:t>P</w:t>
            </w:r>
            <w:r w:rsidRPr="00FC3CE9">
              <w:rPr>
                <w:rFonts w:ascii="Calibri" w:hAnsi="Calibri" w:cs="Calibri" w:hint="eastAsia"/>
                <w:color w:val="292929"/>
              </w:rPr>
              <w:t>hoto</w:t>
            </w:r>
            <w:r w:rsidR="00031FE9">
              <w:rPr>
                <w:rFonts w:ascii="Calibri" w:hAnsi="Calibri" w:cs="Calibri" w:hint="eastAsia"/>
                <w:color w:val="292929"/>
              </w:rPr>
              <w:t>：</w:t>
            </w:r>
          </w:p>
          <w:p w14:paraId="2FCEA578" w14:textId="77777777" w:rsidR="00FC3CE9" w:rsidRDefault="00FC3CE9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39E8E590" w14:textId="77777777" w:rsidR="00FC3CE9" w:rsidRDefault="00FC3CE9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5420AC02" w14:textId="77777777" w:rsidR="00FC3CE9" w:rsidRDefault="00FC3CE9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627B4E7E" w14:textId="77777777" w:rsidR="00FC3CE9" w:rsidRDefault="00FC3CE9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3D2BF3A9" w14:textId="77777777" w:rsidR="00FC3CE9" w:rsidRDefault="00FC3CE9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662F7A23" w14:textId="77777777" w:rsidR="00FC3CE9" w:rsidRDefault="00FC3CE9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6F3BB424" w14:textId="77777777" w:rsidR="00FC3CE9" w:rsidRDefault="00FC3CE9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  <w:p w14:paraId="5B11CD4F" w14:textId="77777777" w:rsidR="00FC3CE9" w:rsidRDefault="00FC3CE9" w:rsidP="007709EE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5441" w14:textId="0D8C500D" w:rsidR="00FC3CE9" w:rsidRDefault="00FC3CE9" w:rsidP="00FC3CE9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  <w:r w:rsidRPr="00FC3CE9">
              <w:rPr>
                <w:rFonts w:ascii="Calibri" w:hAnsi="Calibri" w:cs="Calibri" w:hint="eastAsia"/>
                <w:color w:val="292929"/>
              </w:rPr>
              <w:t>Biography</w:t>
            </w:r>
            <w:r w:rsidR="00031FE9">
              <w:rPr>
                <w:rFonts w:ascii="Calibri" w:hAnsi="Calibri" w:cs="Calibri" w:hint="eastAsia"/>
                <w:color w:val="292929"/>
              </w:rPr>
              <w:t>：</w:t>
            </w:r>
          </w:p>
          <w:p w14:paraId="54FE4662" w14:textId="77777777" w:rsidR="00FC3CE9" w:rsidRDefault="00FC3CE9" w:rsidP="00766688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</w:p>
        </w:tc>
      </w:tr>
      <w:tr w:rsidR="00766688" w14:paraId="45ED5318" w14:textId="77777777" w:rsidTr="00882B3A"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3C10" w14:textId="5AE7C196" w:rsidR="00B24A9F" w:rsidRPr="00B24A9F" w:rsidRDefault="00B24A9F" w:rsidP="00B24A9F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  <w:r w:rsidRPr="00B24A9F">
              <w:rPr>
                <w:rFonts w:ascii="Calibri" w:hAnsi="Calibri" w:cs="Calibri" w:hint="eastAsia"/>
                <w:color w:val="292929"/>
              </w:rPr>
              <w:t>Special Session Vice-Chair</w:t>
            </w:r>
            <w:r w:rsidR="00031FE9">
              <w:rPr>
                <w:rFonts w:ascii="Calibri" w:hAnsi="Calibri" w:cs="Calibri" w:hint="eastAsia"/>
                <w:color w:val="292929"/>
              </w:rPr>
              <w:t>：</w:t>
            </w:r>
          </w:p>
          <w:p w14:paraId="38B65526" w14:textId="0E9EE4CB" w:rsidR="00766688" w:rsidRDefault="00B24A9F" w:rsidP="00B24A9F">
            <w:pPr>
              <w:pStyle w:val="a3"/>
              <w:spacing w:before="0" w:beforeAutospacing="0" w:afterLines="50" w:after="156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  <w:r w:rsidRPr="00FC3CE9">
              <w:rPr>
                <w:rFonts w:ascii="Calibri" w:hAnsi="Calibri" w:cs="Calibri"/>
                <w:i/>
                <w:iCs/>
                <w:color w:val="000000" w:themeColor="text1"/>
              </w:rPr>
              <w:t>[Name]+[Position]+[Affiliation]</w:t>
            </w:r>
            <w:r w:rsidRPr="00FC3CE9">
              <w:rPr>
                <w:rFonts w:ascii="Calibri" w:hAnsi="Calibri" w:cs="Calibri"/>
                <w:i/>
                <w:iCs/>
                <w:color w:val="292929"/>
              </w:rPr>
              <w:t xml:space="preserve"> + </w:t>
            </w:r>
            <w:r w:rsidRPr="00FC3CE9">
              <w:rPr>
                <w:rFonts w:ascii="Calibri" w:hAnsi="Calibri" w:cs="Calibri"/>
                <w:i/>
                <w:iCs/>
                <w:color w:val="000000" w:themeColor="text1"/>
              </w:rPr>
              <w:t>[Email Address]</w:t>
            </w:r>
          </w:p>
        </w:tc>
      </w:tr>
      <w:tr w:rsidR="00B24A9F" w14:paraId="130C84AB" w14:textId="77777777" w:rsidTr="00882B3A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E294" w14:textId="07FA808C" w:rsidR="00B24A9F" w:rsidRDefault="00B24A9F" w:rsidP="00B24A9F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  <w:r>
              <w:rPr>
                <w:rFonts w:ascii="Calibri" w:hAnsi="Calibri" w:cs="Calibri" w:hint="eastAsia"/>
                <w:color w:val="292929"/>
              </w:rPr>
              <w:t>F</w:t>
            </w:r>
            <w:r w:rsidRPr="00FC3CE9">
              <w:rPr>
                <w:rFonts w:ascii="Calibri" w:hAnsi="Calibri" w:cs="Calibri" w:hint="eastAsia"/>
                <w:color w:val="292929"/>
              </w:rPr>
              <w:t xml:space="preserve">ormal </w:t>
            </w:r>
            <w:r>
              <w:rPr>
                <w:rFonts w:ascii="Calibri" w:hAnsi="Calibri" w:cs="Calibri" w:hint="eastAsia"/>
                <w:color w:val="292929"/>
              </w:rPr>
              <w:t>P</w:t>
            </w:r>
            <w:r w:rsidRPr="00FC3CE9">
              <w:rPr>
                <w:rFonts w:ascii="Calibri" w:hAnsi="Calibri" w:cs="Calibri" w:hint="eastAsia"/>
                <w:color w:val="292929"/>
              </w:rPr>
              <w:t>hoto</w:t>
            </w:r>
            <w:r w:rsidR="00031FE9">
              <w:rPr>
                <w:rFonts w:ascii="Calibri" w:hAnsi="Calibri" w:cs="Calibri" w:hint="eastAsia"/>
                <w:color w:val="292929"/>
              </w:rPr>
              <w:t>：</w:t>
            </w:r>
          </w:p>
          <w:p w14:paraId="23B913B6" w14:textId="77777777" w:rsidR="00B24A9F" w:rsidRDefault="00B24A9F" w:rsidP="00B24A9F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b/>
                <w:bCs/>
                <w:color w:val="292929"/>
              </w:rPr>
            </w:pPr>
          </w:p>
          <w:p w14:paraId="47BEAD4F" w14:textId="77777777" w:rsidR="00B24A9F" w:rsidRDefault="00B24A9F" w:rsidP="00B24A9F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b/>
                <w:bCs/>
                <w:color w:val="292929"/>
              </w:rPr>
            </w:pPr>
          </w:p>
          <w:p w14:paraId="496EF2E7" w14:textId="77777777" w:rsidR="00B24A9F" w:rsidRDefault="00B24A9F" w:rsidP="00B24A9F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b/>
                <w:bCs/>
                <w:color w:val="292929"/>
              </w:rPr>
            </w:pPr>
          </w:p>
          <w:p w14:paraId="241D7511" w14:textId="77777777" w:rsidR="00B24A9F" w:rsidRDefault="00B24A9F" w:rsidP="00B24A9F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b/>
                <w:bCs/>
                <w:color w:val="292929"/>
              </w:rPr>
            </w:pPr>
          </w:p>
          <w:p w14:paraId="1B99752A" w14:textId="77777777" w:rsidR="00B24A9F" w:rsidRDefault="00B24A9F" w:rsidP="00B24A9F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b/>
                <w:bCs/>
                <w:color w:val="292929"/>
              </w:rPr>
            </w:pPr>
          </w:p>
          <w:p w14:paraId="090DAE05" w14:textId="77777777" w:rsidR="00B24A9F" w:rsidRDefault="00B24A9F" w:rsidP="00B24A9F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b/>
                <w:bCs/>
                <w:color w:val="292929"/>
              </w:rPr>
            </w:pPr>
          </w:p>
          <w:p w14:paraId="73520A29" w14:textId="77777777" w:rsidR="00B24A9F" w:rsidRDefault="00B24A9F" w:rsidP="00B24A9F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b/>
                <w:bCs/>
                <w:color w:val="292929"/>
              </w:rPr>
            </w:pPr>
          </w:p>
          <w:p w14:paraId="5840FF01" w14:textId="77777777" w:rsidR="00B24A9F" w:rsidRDefault="00B24A9F" w:rsidP="00B24A9F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b/>
                <w:bCs/>
                <w:color w:val="292929"/>
              </w:rPr>
            </w:pPr>
          </w:p>
          <w:p w14:paraId="6754D9D3" w14:textId="77777777" w:rsidR="00B24A9F" w:rsidRDefault="00B24A9F" w:rsidP="00B24A9F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b/>
                <w:bCs/>
                <w:color w:val="292929"/>
              </w:rPr>
            </w:pPr>
          </w:p>
          <w:p w14:paraId="3D4F4620" w14:textId="77777777" w:rsidR="00B24A9F" w:rsidRDefault="00B24A9F" w:rsidP="00B24A9F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b/>
                <w:bCs/>
                <w:color w:val="292929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085E" w14:textId="3022214D" w:rsidR="00B24A9F" w:rsidRDefault="00B24A9F" w:rsidP="00B24A9F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color w:val="292929"/>
              </w:rPr>
            </w:pPr>
            <w:r w:rsidRPr="00FC3CE9">
              <w:rPr>
                <w:rFonts w:ascii="Calibri" w:hAnsi="Calibri" w:cs="Calibri" w:hint="eastAsia"/>
                <w:color w:val="292929"/>
              </w:rPr>
              <w:lastRenderedPageBreak/>
              <w:t>Biography</w:t>
            </w:r>
            <w:r w:rsidR="00031FE9">
              <w:rPr>
                <w:rFonts w:ascii="Calibri" w:hAnsi="Calibri" w:cs="Calibri" w:hint="eastAsia"/>
                <w:color w:val="292929"/>
              </w:rPr>
              <w:t>：</w:t>
            </w:r>
          </w:p>
          <w:p w14:paraId="465A58C6" w14:textId="02276B62" w:rsidR="00B24A9F" w:rsidRDefault="00B24A9F" w:rsidP="00B24A9F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Calibri" w:hAnsi="Calibri" w:cs="Calibri"/>
                <w:b/>
                <w:bCs/>
                <w:color w:val="292929"/>
              </w:rPr>
            </w:pPr>
          </w:p>
        </w:tc>
      </w:tr>
    </w:tbl>
    <w:p w14:paraId="7CFCBEDA" w14:textId="77777777" w:rsidR="00766688" w:rsidRPr="0051659C" w:rsidRDefault="00766688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color w:val="292929"/>
        </w:rPr>
      </w:pPr>
    </w:p>
    <w:p w14:paraId="6D81C180" w14:textId="44A1C4CB" w:rsidR="00740731" w:rsidRPr="0051659C" w:rsidRDefault="00000000" w:rsidP="00140C0B">
      <w:pPr>
        <w:pStyle w:val="a3"/>
        <w:shd w:val="clear" w:color="auto" w:fill="FFFFFF"/>
        <w:spacing w:before="0" w:beforeAutospacing="0" w:after="0" w:afterAutospacing="0"/>
        <w:ind w:left="480" w:hangingChars="200" w:hanging="480"/>
        <w:jc w:val="both"/>
        <w:textAlignment w:val="top"/>
        <w:rPr>
          <w:rFonts w:ascii="Calibri" w:hAnsi="Calibri" w:cs="Calibri"/>
          <w:color w:val="292929"/>
        </w:rPr>
      </w:pPr>
      <w:r w:rsidRPr="0051659C">
        <w:rPr>
          <w:rFonts w:ascii="MS Gothic" w:eastAsia="MS Gothic" w:hAnsi="MS Gothic" w:cs="MS Gothic" w:hint="eastAsia"/>
          <w:color w:val="292929"/>
        </w:rPr>
        <w:t>▶</w:t>
      </w:r>
      <w:r w:rsidRPr="0051659C">
        <w:rPr>
          <w:rFonts w:ascii="Calibri" w:hAnsi="Calibri" w:cs="Calibri"/>
          <w:color w:val="292929"/>
        </w:rPr>
        <w:t xml:space="preserve"> </w:t>
      </w:r>
      <w:r w:rsidRPr="00B24A9F">
        <w:rPr>
          <w:rFonts w:ascii="Calibri" w:hAnsi="Calibri" w:cs="Calibri"/>
          <w:b/>
          <w:bCs/>
          <w:color w:val="292929"/>
        </w:rPr>
        <w:t>Submitted file to</w:t>
      </w:r>
      <w:r w:rsidRPr="00B24A9F">
        <w:rPr>
          <w:rFonts w:ascii="Calibri" w:hAnsi="Calibri" w:cs="Calibri"/>
          <w:b/>
          <w:bCs/>
          <w:color w:val="FF0000"/>
        </w:rPr>
        <w:t xml:space="preserve"> </w:t>
      </w:r>
      <w:r w:rsidR="0003549A" w:rsidRPr="0003549A">
        <w:rPr>
          <w:rFonts w:ascii="Calibri" w:hAnsi="Calibri" w:cs="Calibri"/>
          <w:b/>
          <w:bCs/>
          <w:color w:val="0070C0"/>
        </w:rPr>
        <w:t>PSPSC</w:t>
      </w:r>
      <w:r w:rsidR="00E815E0">
        <w:rPr>
          <w:rFonts w:ascii="Calibri" w:hAnsi="Calibri" w:cs="Calibri" w:hint="eastAsia"/>
          <w:b/>
          <w:bCs/>
          <w:color w:val="0070C0"/>
        </w:rPr>
        <w:t xml:space="preserve"> Conference Team</w:t>
      </w:r>
      <w:r w:rsidRPr="00B24A9F">
        <w:rPr>
          <w:rFonts w:ascii="Calibri" w:hAnsi="Calibri" w:cs="Calibri"/>
          <w:b/>
          <w:bCs/>
          <w:color w:val="292929"/>
        </w:rPr>
        <w:t xml:space="preserve"> via</w:t>
      </w:r>
      <w:r w:rsidR="00B24A9F">
        <w:rPr>
          <w:rFonts w:ascii="Calibri" w:hAnsi="Calibri" w:cs="Calibri" w:hint="eastAsia"/>
          <w:b/>
          <w:bCs/>
          <w:color w:val="292929"/>
        </w:rPr>
        <w:t xml:space="preserve"> </w:t>
      </w:r>
      <w:r w:rsidRPr="00B24A9F">
        <w:rPr>
          <w:rFonts w:ascii="Calibri" w:hAnsi="Calibri" w:cs="Calibri"/>
          <w:b/>
          <w:bCs/>
          <w:color w:val="292929"/>
        </w:rPr>
        <w:t>email directly:</w:t>
      </w:r>
      <w:r w:rsidR="0003549A" w:rsidRPr="0003549A">
        <w:rPr>
          <w:rFonts w:asciiTheme="minorHAnsi" w:eastAsiaTheme="minorEastAsia" w:hAnsiTheme="minorHAnsi" w:cstheme="minorBidi"/>
          <w:kern w:val="2"/>
          <w:sz w:val="21"/>
          <w:szCs w:val="22"/>
          <w14:ligatures w14:val="standardContextual"/>
        </w:rPr>
        <w:t xml:space="preserve"> </w:t>
      </w:r>
      <w:hyperlink r:id="rId6" w:tgtFrame="_blank" w:history="1">
        <w:r w:rsidR="0003549A" w:rsidRPr="0003549A">
          <w:rPr>
            <w:rStyle w:val="a4"/>
            <w:rFonts w:ascii="Calibri" w:hAnsi="Calibri" w:cs="Calibri"/>
            <w:b/>
            <w:bCs/>
          </w:rPr>
          <w:t>info@pepsc.org</w:t>
        </w:r>
      </w:hyperlink>
      <w:r w:rsidRPr="00B24A9F">
        <w:rPr>
          <w:rFonts w:ascii="Calibri" w:hAnsi="Calibri" w:cs="Calibri"/>
          <w:b/>
          <w:bCs/>
          <w:color w:val="292929"/>
        </w:rPr>
        <w:t>.</w:t>
      </w:r>
    </w:p>
    <w:p w14:paraId="24FE9889" w14:textId="2864416B" w:rsidR="00031FE9" w:rsidRDefault="00000000" w:rsidP="00031FE9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b/>
          <w:bCs/>
          <w:color w:val="BF8F00" w:themeColor="accent4" w:themeShade="BF"/>
        </w:rPr>
      </w:pPr>
      <w:r w:rsidRPr="0051659C">
        <w:rPr>
          <w:rFonts w:ascii="Calibri" w:hAnsi="Calibri" w:cs="Calibri"/>
          <w:color w:val="292929"/>
        </w:rPr>
        <w:t xml:space="preserve"> </w:t>
      </w:r>
      <w:r w:rsidRPr="0051659C">
        <w:rPr>
          <w:rFonts w:ascii="Calibri" w:hAnsi="Calibri" w:cs="Calibri"/>
          <w:color w:val="292929"/>
        </w:rPr>
        <w:br/>
      </w:r>
      <w:r w:rsidR="00EB2B83">
        <w:rPr>
          <w:rFonts w:ascii="Calibri" w:hAnsi="Calibri" w:cs="Calibri" w:hint="eastAsia"/>
          <w:b/>
          <w:bCs/>
          <w:color w:val="BF8F00" w:themeColor="accent4" w:themeShade="BF"/>
        </w:rPr>
        <w:t>3,</w:t>
      </w:r>
      <w:r w:rsidRPr="0051659C">
        <w:rPr>
          <w:rFonts w:ascii="Calibri" w:hAnsi="Calibri" w:cs="Calibri"/>
          <w:b/>
          <w:bCs/>
          <w:color w:val="BF8F00" w:themeColor="accent4" w:themeShade="BF"/>
        </w:rPr>
        <w:t xml:space="preserve"> Important Dates for Special Session Proposal Submissions </w:t>
      </w:r>
    </w:p>
    <w:p w14:paraId="3BAE2F2A" w14:textId="562E7FD5" w:rsidR="006D18F3" w:rsidRDefault="006D18F3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b/>
          <w:bCs/>
          <w:color w:val="BF8F00" w:themeColor="accent4" w:themeShade="BF"/>
        </w:rPr>
      </w:pPr>
    </w:p>
    <w:p w14:paraId="5BA16200" w14:textId="3228E812" w:rsidR="006D18F3" w:rsidRDefault="00000000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color w:val="292929"/>
        </w:rPr>
      </w:pPr>
      <w:r w:rsidRPr="0051659C">
        <w:rPr>
          <w:rFonts w:ascii="Calibri" w:hAnsi="Calibri" w:cs="Calibri"/>
          <w:color w:val="292929"/>
        </w:rPr>
        <w:t>Proposal Submission Deadline: </w:t>
      </w:r>
      <w:r w:rsidR="00302B81">
        <w:rPr>
          <w:rFonts w:ascii="Calibri" w:hAnsi="Calibri" w:cs="Calibri" w:hint="eastAsia"/>
          <w:b/>
          <w:bCs/>
          <w:color w:val="292929"/>
        </w:rPr>
        <w:t>J</w:t>
      </w:r>
      <w:r w:rsidR="0003549A">
        <w:rPr>
          <w:rFonts w:ascii="Calibri" w:hAnsi="Calibri" w:cs="Calibri" w:hint="eastAsia"/>
          <w:b/>
          <w:bCs/>
          <w:color w:val="292929"/>
        </w:rPr>
        <w:t>u</w:t>
      </w:r>
      <w:r w:rsidR="0085461B">
        <w:rPr>
          <w:rFonts w:ascii="Calibri" w:hAnsi="Calibri" w:cs="Calibri" w:hint="eastAsia"/>
          <w:b/>
          <w:bCs/>
          <w:color w:val="292929"/>
        </w:rPr>
        <w:t>l</w:t>
      </w:r>
      <w:r w:rsidR="00B24A9F">
        <w:rPr>
          <w:rFonts w:ascii="Calibri" w:hAnsi="Calibri" w:cs="Calibri" w:hint="eastAsia"/>
          <w:b/>
          <w:bCs/>
          <w:color w:val="292929"/>
        </w:rPr>
        <w:t>.</w:t>
      </w:r>
      <w:r w:rsidRPr="0051659C">
        <w:rPr>
          <w:rFonts w:ascii="Calibri" w:hAnsi="Calibri" w:cs="Calibri"/>
          <w:b/>
          <w:bCs/>
          <w:color w:val="292929"/>
        </w:rPr>
        <w:t xml:space="preserve"> </w:t>
      </w:r>
      <w:r w:rsidR="0085461B">
        <w:rPr>
          <w:rFonts w:ascii="Calibri" w:hAnsi="Calibri" w:cs="Calibri" w:hint="eastAsia"/>
          <w:b/>
          <w:bCs/>
          <w:color w:val="292929"/>
        </w:rPr>
        <w:t>5</w:t>
      </w:r>
      <w:r w:rsidRPr="0051659C">
        <w:rPr>
          <w:rFonts w:ascii="Calibri" w:hAnsi="Calibri" w:cs="Calibri"/>
          <w:b/>
          <w:bCs/>
          <w:color w:val="292929"/>
        </w:rPr>
        <w:t>, 202</w:t>
      </w:r>
      <w:r w:rsidR="00302B81">
        <w:rPr>
          <w:rFonts w:ascii="Calibri" w:hAnsi="Calibri" w:cs="Calibri" w:hint="eastAsia"/>
          <w:b/>
          <w:bCs/>
          <w:color w:val="292929"/>
        </w:rPr>
        <w:t>6</w:t>
      </w:r>
      <w:r w:rsidRPr="0051659C">
        <w:rPr>
          <w:rFonts w:ascii="Calibri" w:hAnsi="Calibri" w:cs="Calibri"/>
          <w:b/>
          <w:bCs/>
          <w:color w:val="292929"/>
        </w:rPr>
        <w:t xml:space="preserve"> </w:t>
      </w:r>
    </w:p>
    <w:p w14:paraId="25FA88FA" w14:textId="77777777" w:rsidR="00274F80" w:rsidRDefault="00274F80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color w:val="292929"/>
        </w:rPr>
      </w:pPr>
    </w:p>
    <w:p w14:paraId="024F070A" w14:textId="665BD580" w:rsidR="00740731" w:rsidRPr="006D18F3" w:rsidRDefault="00000000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color w:val="292929"/>
        </w:rPr>
      </w:pPr>
      <w:r w:rsidRPr="0051659C">
        <w:rPr>
          <w:rFonts w:ascii="Calibri" w:hAnsi="Calibri" w:cs="Calibri"/>
          <w:color w:val="292929"/>
        </w:rPr>
        <w:t>Acceptance Notification Deadline:</w:t>
      </w:r>
      <w:r w:rsidR="00882B3A">
        <w:rPr>
          <w:rFonts w:ascii="Calibri" w:hAnsi="Calibri" w:cs="Calibri" w:hint="eastAsia"/>
          <w:color w:val="292929"/>
        </w:rPr>
        <w:t xml:space="preserve"> </w:t>
      </w:r>
      <w:r w:rsidR="0003549A">
        <w:rPr>
          <w:rFonts w:ascii="Calibri" w:hAnsi="Calibri" w:cs="Calibri" w:hint="eastAsia"/>
          <w:b/>
          <w:bCs/>
          <w:color w:val="292929"/>
        </w:rPr>
        <w:t>Jul</w:t>
      </w:r>
      <w:r w:rsidR="00B24A9F">
        <w:rPr>
          <w:rFonts w:ascii="Calibri" w:hAnsi="Calibri" w:cs="Calibri" w:hint="eastAsia"/>
          <w:b/>
          <w:bCs/>
          <w:color w:val="292929"/>
        </w:rPr>
        <w:t>.</w:t>
      </w:r>
      <w:r w:rsidRPr="0051659C">
        <w:rPr>
          <w:rFonts w:ascii="Calibri" w:hAnsi="Calibri" w:cs="Calibri"/>
          <w:b/>
          <w:bCs/>
          <w:color w:val="292929"/>
        </w:rPr>
        <w:t xml:space="preserve"> </w:t>
      </w:r>
      <w:r w:rsidR="0085461B">
        <w:rPr>
          <w:rFonts w:ascii="Calibri" w:hAnsi="Calibri" w:cs="Calibri" w:hint="eastAsia"/>
          <w:b/>
          <w:bCs/>
          <w:color w:val="292929"/>
        </w:rPr>
        <w:t>1</w:t>
      </w:r>
      <w:r w:rsidR="0003549A">
        <w:rPr>
          <w:rFonts w:ascii="Calibri" w:hAnsi="Calibri" w:cs="Calibri" w:hint="eastAsia"/>
          <w:b/>
          <w:bCs/>
          <w:color w:val="292929"/>
        </w:rPr>
        <w:t>5</w:t>
      </w:r>
      <w:r w:rsidRPr="0051659C">
        <w:rPr>
          <w:rFonts w:ascii="Calibri" w:hAnsi="Calibri" w:cs="Calibri"/>
          <w:b/>
          <w:bCs/>
          <w:color w:val="292929"/>
        </w:rPr>
        <w:t>, 202</w:t>
      </w:r>
      <w:r w:rsidR="00E815E0">
        <w:rPr>
          <w:rFonts w:ascii="Calibri" w:hAnsi="Calibri" w:cs="Calibri" w:hint="eastAsia"/>
          <w:b/>
          <w:bCs/>
          <w:color w:val="292929"/>
        </w:rPr>
        <w:t>6</w:t>
      </w:r>
      <w:r w:rsidRPr="0051659C">
        <w:rPr>
          <w:rFonts w:ascii="Calibri" w:hAnsi="Calibri" w:cs="Calibri"/>
          <w:b/>
          <w:bCs/>
          <w:color w:val="292929"/>
        </w:rPr>
        <w:t xml:space="preserve"> </w:t>
      </w:r>
    </w:p>
    <w:sectPr w:rsidR="00740731" w:rsidRPr="006D18F3" w:rsidSect="00804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8122" w14:textId="77777777" w:rsidR="009D4C82" w:rsidRDefault="009D4C82" w:rsidP="00E33FBB">
      <w:pPr>
        <w:rPr>
          <w:rFonts w:hint="eastAsia"/>
        </w:rPr>
      </w:pPr>
      <w:r>
        <w:separator/>
      </w:r>
    </w:p>
  </w:endnote>
  <w:endnote w:type="continuationSeparator" w:id="0">
    <w:p w14:paraId="0FEBE977" w14:textId="77777777" w:rsidR="009D4C82" w:rsidRDefault="009D4C82" w:rsidP="00E33F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819D" w14:textId="77777777" w:rsidR="0085461B" w:rsidRDefault="0085461B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67C8" w14:textId="77777777" w:rsidR="0085461B" w:rsidRDefault="0085461B">
    <w:pPr>
      <w:pStyle w:val="a7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5D4B" w14:textId="77777777" w:rsidR="0085461B" w:rsidRDefault="0085461B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3FBF5" w14:textId="77777777" w:rsidR="009D4C82" w:rsidRDefault="009D4C82" w:rsidP="00E33FBB">
      <w:pPr>
        <w:rPr>
          <w:rFonts w:hint="eastAsia"/>
        </w:rPr>
      </w:pPr>
      <w:r>
        <w:separator/>
      </w:r>
    </w:p>
  </w:footnote>
  <w:footnote w:type="continuationSeparator" w:id="0">
    <w:p w14:paraId="1ED62CAE" w14:textId="77777777" w:rsidR="009D4C82" w:rsidRDefault="009D4C82" w:rsidP="00E33FB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DB3A" w14:textId="77777777" w:rsidR="0085461B" w:rsidRDefault="0085461B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50BA" w14:textId="68FB0D28" w:rsidR="00E33FBB" w:rsidRPr="00E33FBB" w:rsidRDefault="0003549A">
    <w:pPr>
      <w:pStyle w:val="a5"/>
      <w:rPr>
        <w:rFonts w:hint="eastAsia"/>
        <w:sz w:val="21"/>
        <w:szCs w:val="21"/>
      </w:rPr>
    </w:pPr>
    <w:r w:rsidRPr="0003549A">
      <w:rPr>
        <w:sz w:val="21"/>
        <w:szCs w:val="21"/>
      </w:rPr>
      <w:t>2026 4th Power Electronics and Power System Conference (PEPSC 2026)</w:t>
    </w:r>
    <w:r w:rsidR="00E33FBB" w:rsidRPr="00E33FBB">
      <w:rPr>
        <w:sz w:val="21"/>
        <w:szCs w:val="21"/>
      </w:rPr>
      <w:cr/>
    </w:r>
    <w:r w:rsidRPr="0003549A">
      <w:rPr>
        <w:sz w:val="21"/>
        <w:szCs w:val="21"/>
      </w:rPr>
      <w:t>Nov. 2</w:t>
    </w:r>
    <w:r>
      <w:rPr>
        <w:rFonts w:hint="eastAsia"/>
        <w:sz w:val="21"/>
        <w:szCs w:val="21"/>
      </w:rPr>
      <w:t>-</w:t>
    </w:r>
    <w:r w:rsidRPr="0003549A">
      <w:rPr>
        <w:sz w:val="21"/>
        <w:szCs w:val="21"/>
      </w:rPr>
      <w:t>6, 2026</w:t>
    </w:r>
    <w:r w:rsidR="00E33FBB" w:rsidRPr="00E33FBB">
      <w:rPr>
        <w:rFonts w:ascii="宋体" w:eastAsia="宋体" w:hAnsi="宋体" w:hint="eastAsia"/>
        <w:sz w:val="21"/>
        <w:szCs w:val="21"/>
      </w:rPr>
      <w:t>▕</w:t>
    </w:r>
    <w:r w:rsidR="00E33FBB" w:rsidRPr="00E33FBB">
      <w:rPr>
        <w:rFonts w:hint="eastAsia"/>
        <w:sz w:val="21"/>
        <w:szCs w:val="21"/>
      </w:rPr>
      <w:t xml:space="preserve"> </w:t>
    </w:r>
    <w:r w:rsidRPr="0003549A">
      <w:rPr>
        <w:sz w:val="21"/>
        <w:szCs w:val="21"/>
      </w:rPr>
      <w:t>Cairo, Egypt</w:t>
    </w:r>
    <w:r w:rsidR="000C1F52" w:rsidRPr="00E33FBB">
      <w:rPr>
        <w:rFonts w:ascii="宋体" w:eastAsia="宋体" w:hAnsi="宋体" w:hint="eastAsia"/>
        <w:sz w:val="21"/>
        <w:szCs w:val="21"/>
      </w:rPr>
      <w:t>▕</w:t>
    </w:r>
    <w:r w:rsidR="000C1F52" w:rsidRPr="00E33FBB">
      <w:rPr>
        <w:rFonts w:hint="eastAsia"/>
        <w:sz w:val="21"/>
        <w:szCs w:val="21"/>
      </w:rPr>
      <w:t xml:space="preserve"> </w:t>
    </w:r>
    <w:r w:rsidR="000C1F52">
      <w:rPr>
        <w:rFonts w:hint="eastAsia"/>
        <w:sz w:val="21"/>
        <w:szCs w:val="21"/>
      </w:rPr>
      <w:t xml:space="preserve">Website: </w:t>
    </w:r>
    <w:hyperlink r:id="rId1" w:history="1">
      <w:r w:rsidRPr="0003549A">
        <w:rPr>
          <w:rStyle w:val="a4"/>
          <w:sz w:val="21"/>
          <w:szCs w:val="21"/>
        </w:rPr>
        <w:t>https://pepsc.org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7AB" w14:textId="77777777" w:rsidR="0085461B" w:rsidRDefault="0085461B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xMjJkYjI1M2ZlNmI5NWQzMTM1MTc3NzU2MGQ1ZDUifQ=="/>
  </w:docVars>
  <w:rsids>
    <w:rsidRoot w:val="007547F6"/>
    <w:rsid w:val="00021B5B"/>
    <w:rsid w:val="00022135"/>
    <w:rsid w:val="00025B60"/>
    <w:rsid w:val="000261AA"/>
    <w:rsid w:val="00031FE9"/>
    <w:rsid w:val="0003549A"/>
    <w:rsid w:val="00045612"/>
    <w:rsid w:val="000511A9"/>
    <w:rsid w:val="000A6799"/>
    <w:rsid w:val="000B17EB"/>
    <w:rsid w:val="000C1F52"/>
    <w:rsid w:val="000C53B0"/>
    <w:rsid w:val="000F37F9"/>
    <w:rsid w:val="00101125"/>
    <w:rsid w:val="0012352B"/>
    <w:rsid w:val="001341F4"/>
    <w:rsid w:val="00140C0B"/>
    <w:rsid w:val="00160C6D"/>
    <w:rsid w:val="00172655"/>
    <w:rsid w:val="00174C3D"/>
    <w:rsid w:val="00194309"/>
    <w:rsid w:val="001B7350"/>
    <w:rsid w:val="001D25FB"/>
    <w:rsid w:val="00216F1D"/>
    <w:rsid w:val="002410E4"/>
    <w:rsid w:val="00251042"/>
    <w:rsid w:val="00264523"/>
    <w:rsid w:val="00274F80"/>
    <w:rsid w:val="0029487C"/>
    <w:rsid w:val="002A69A9"/>
    <w:rsid w:val="002C3FDF"/>
    <w:rsid w:val="002C6447"/>
    <w:rsid w:val="002D66B0"/>
    <w:rsid w:val="002F5488"/>
    <w:rsid w:val="002F717E"/>
    <w:rsid w:val="00302B81"/>
    <w:rsid w:val="003079F1"/>
    <w:rsid w:val="003150CC"/>
    <w:rsid w:val="00340464"/>
    <w:rsid w:val="00360F0D"/>
    <w:rsid w:val="00365A30"/>
    <w:rsid w:val="00392BEA"/>
    <w:rsid w:val="003A02E1"/>
    <w:rsid w:val="003D254B"/>
    <w:rsid w:val="003F28B6"/>
    <w:rsid w:val="00417108"/>
    <w:rsid w:val="004332CE"/>
    <w:rsid w:val="0044214A"/>
    <w:rsid w:val="00460A21"/>
    <w:rsid w:val="00466534"/>
    <w:rsid w:val="00470BB2"/>
    <w:rsid w:val="004745C8"/>
    <w:rsid w:val="00477D68"/>
    <w:rsid w:val="004801FC"/>
    <w:rsid w:val="00493D29"/>
    <w:rsid w:val="004A193C"/>
    <w:rsid w:val="004E46EF"/>
    <w:rsid w:val="004F18E0"/>
    <w:rsid w:val="004F27AF"/>
    <w:rsid w:val="0051659C"/>
    <w:rsid w:val="005251C9"/>
    <w:rsid w:val="00540701"/>
    <w:rsid w:val="005475CF"/>
    <w:rsid w:val="00547B1F"/>
    <w:rsid w:val="00561179"/>
    <w:rsid w:val="00561247"/>
    <w:rsid w:val="00565382"/>
    <w:rsid w:val="00573CB7"/>
    <w:rsid w:val="0057746F"/>
    <w:rsid w:val="00585ADB"/>
    <w:rsid w:val="005C28EC"/>
    <w:rsid w:val="005E5E9F"/>
    <w:rsid w:val="005F2C01"/>
    <w:rsid w:val="00615DDB"/>
    <w:rsid w:val="006973AE"/>
    <w:rsid w:val="006B64F8"/>
    <w:rsid w:val="006D18F3"/>
    <w:rsid w:val="006D53D7"/>
    <w:rsid w:val="00715A15"/>
    <w:rsid w:val="00736516"/>
    <w:rsid w:val="00740731"/>
    <w:rsid w:val="00741C86"/>
    <w:rsid w:val="007426DA"/>
    <w:rsid w:val="007547F6"/>
    <w:rsid w:val="0076406F"/>
    <w:rsid w:val="00766688"/>
    <w:rsid w:val="00773C8C"/>
    <w:rsid w:val="00776E9E"/>
    <w:rsid w:val="0078153B"/>
    <w:rsid w:val="008047AD"/>
    <w:rsid w:val="00853B09"/>
    <w:rsid w:val="0085461B"/>
    <w:rsid w:val="00882B3A"/>
    <w:rsid w:val="00882DF4"/>
    <w:rsid w:val="00884D31"/>
    <w:rsid w:val="00896D34"/>
    <w:rsid w:val="008D25EC"/>
    <w:rsid w:val="008D7F8D"/>
    <w:rsid w:val="00924D13"/>
    <w:rsid w:val="00927D5F"/>
    <w:rsid w:val="00980B11"/>
    <w:rsid w:val="00980D11"/>
    <w:rsid w:val="00987A95"/>
    <w:rsid w:val="009B4D18"/>
    <w:rsid w:val="009B566D"/>
    <w:rsid w:val="009D3CCC"/>
    <w:rsid w:val="009D4C82"/>
    <w:rsid w:val="009D6EBD"/>
    <w:rsid w:val="009F73F7"/>
    <w:rsid w:val="00A41227"/>
    <w:rsid w:val="00A67188"/>
    <w:rsid w:val="00A67B63"/>
    <w:rsid w:val="00A72C67"/>
    <w:rsid w:val="00A739FF"/>
    <w:rsid w:val="00A7443B"/>
    <w:rsid w:val="00A823BA"/>
    <w:rsid w:val="00A85117"/>
    <w:rsid w:val="00AB53FE"/>
    <w:rsid w:val="00AB65CE"/>
    <w:rsid w:val="00AD1745"/>
    <w:rsid w:val="00AE6C4C"/>
    <w:rsid w:val="00B07416"/>
    <w:rsid w:val="00B24A9F"/>
    <w:rsid w:val="00B27127"/>
    <w:rsid w:val="00B35E5B"/>
    <w:rsid w:val="00B4440E"/>
    <w:rsid w:val="00BC737E"/>
    <w:rsid w:val="00BD2603"/>
    <w:rsid w:val="00BE2403"/>
    <w:rsid w:val="00BE3803"/>
    <w:rsid w:val="00C31F60"/>
    <w:rsid w:val="00C37E3C"/>
    <w:rsid w:val="00C50258"/>
    <w:rsid w:val="00C5498F"/>
    <w:rsid w:val="00CA2CC3"/>
    <w:rsid w:val="00CC5A6B"/>
    <w:rsid w:val="00D31365"/>
    <w:rsid w:val="00D34BE7"/>
    <w:rsid w:val="00D45CE8"/>
    <w:rsid w:val="00D540FF"/>
    <w:rsid w:val="00D6088C"/>
    <w:rsid w:val="00D70B00"/>
    <w:rsid w:val="00DA3AB4"/>
    <w:rsid w:val="00DA51A9"/>
    <w:rsid w:val="00DB209C"/>
    <w:rsid w:val="00DC28AC"/>
    <w:rsid w:val="00DC4F03"/>
    <w:rsid w:val="00DC6435"/>
    <w:rsid w:val="00DE5BD0"/>
    <w:rsid w:val="00E109D7"/>
    <w:rsid w:val="00E26B58"/>
    <w:rsid w:val="00E33FBB"/>
    <w:rsid w:val="00E41E6F"/>
    <w:rsid w:val="00E743F4"/>
    <w:rsid w:val="00E815E0"/>
    <w:rsid w:val="00E83E1A"/>
    <w:rsid w:val="00E97277"/>
    <w:rsid w:val="00E97614"/>
    <w:rsid w:val="00EA362B"/>
    <w:rsid w:val="00EB2B83"/>
    <w:rsid w:val="00EC5D50"/>
    <w:rsid w:val="00ED0860"/>
    <w:rsid w:val="00ED1E76"/>
    <w:rsid w:val="00F564DA"/>
    <w:rsid w:val="00F645A0"/>
    <w:rsid w:val="00F7412D"/>
    <w:rsid w:val="00F91025"/>
    <w:rsid w:val="00FC3CE9"/>
    <w:rsid w:val="00FD2F34"/>
    <w:rsid w:val="00FE39FD"/>
    <w:rsid w:val="00FE75DA"/>
    <w:rsid w:val="00FE7E8D"/>
    <w:rsid w:val="00FF1992"/>
    <w:rsid w:val="7596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120B6"/>
  <w15:docId w15:val="{16ACC815-8E59-44C0-8FE4-B3167536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customStyle="1" w:styleId="style1">
    <w:name w:val="style1"/>
    <w:basedOn w:val="a0"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3F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33FBB"/>
    <w:rPr>
      <w:kern w:val="2"/>
      <w:sz w:val="18"/>
      <w:szCs w:val="18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E33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33FBB"/>
    <w:rPr>
      <w:kern w:val="2"/>
      <w:sz w:val="18"/>
      <w:szCs w:val="18"/>
      <w14:ligatures w14:val="standardContextual"/>
    </w:rPr>
  </w:style>
  <w:style w:type="character" w:styleId="a9">
    <w:name w:val="Unresolved Mention"/>
    <w:basedOn w:val="a0"/>
    <w:uiPriority w:val="99"/>
    <w:semiHidden/>
    <w:unhideWhenUsed/>
    <w:rsid w:val="00E33FBB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C5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12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94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epsc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epsc.org/index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382</Words>
  <Characters>2280</Characters>
  <Application>Microsoft Office Word</Application>
  <DocSecurity>0</DocSecurity>
  <Lines>108</Lines>
  <Paragraphs>31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lynlee0109@gmail.com</dc:creator>
  <cp:lastModifiedBy>yu huan</cp:lastModifiedBy>
  <cp:revision>47</cp:revision>
  <dcterms:created xsi:type="dcterms:W3CDTF">2024-05-31T08:09:00Z</dcterms:created>
  <dcterms:modified xsi:type="dcterms:W3CDTF">2026-06-15T03:44:00Z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2D42A058046D40509612EED58E1C0C6F_12</vt:lpwstr>
  </property>
  <property fmtid="{D5CDD505-2E9C-101B-9397-08002B2CF9AE}" pid="4" name="GrammarlyDocumentId">
    <vt:lpwstr>d29802b9436f4e8d7667b13d734e50ed6717bdccd36c2962da37b893c98d307d</vt:lpwstr>
  </property>
</Properties>
</file>